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D41A98" w:rsidRPr="00D21904" w:rsidTr="00283266">
        <w:tc>
          <w:tcPr>
            <w:tcW w:w="9571" w:type="dxa"/>
            <w:shd w:val="clear" w:color="auto" w:fill="FFFFFF" w:themeFill="background1"/>
          </w:tcPr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(1)За год службы в батарее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переменил множество должностей, нигде не проявив способностей. (2)Безропотный, молчаливо-старательный, всё бы хорошо, только уж больно 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бестолков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оказался. (3)Когда выпадало опасное задание, о нём говорили: 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«Этот не справится». (4)А раз не справится, зачем посылать? (5)И посылали другого. (6)Так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откочевал в повозочные. (7)Он не просил, его перевели. (8)Может быть, теперь, к концу войны, за неспособностью воевал бы он уже где-нибудь на складе ПФС, но в повозочных суждено было ему попасть под начало старшины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Пономарёва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. (9)Этот не верил в бестолковость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и сразу объяснил свои установки: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− В армии так: не 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знаешь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− научат, не хочешь − заставят.(10)− И ещё сказал: (11) − Отсюда тебе путь один: в пехоту.</w:t>
            </w:r>
            <w:bookmarkStart w:id="0" w:name="_GoBack"/>
            <w:bookmarkEnd w:id="0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(12)Так и запомни.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(13)− Что ж пехота? (14)И в пехоте люди живут, − уныло отвечал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, больше всего на свете 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боявшийся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снова попасть в пехоту.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(15)С тем старшина и начал его воспитывать. (16)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Долговушину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не стало житья. (17)Вот и сейчас он тащился на наблюдательный пункт, под самый обстрел, всё ради того же воспитания.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(18)Два километра − не велик путь, но к фронту, да ещё под обстрелом... (19)Опасливо косясь на дальние разрывы, он старался не отстать от старшины.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  <w:shd w:val="clear" w:color="auto" w:fill="FBFBFB"/>
              </w:rPr>
              <w:t xml:space="preserve">(20)Чем дальше в тыл, тем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  <w:shd w:val="clear" w:color="auto" w:fill="FBFBFB"/>
              </w:rPr>
              <w:t>несуетливей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  <w:shd w:val="clear" w:color="auto" w:fill="FBFBFB"/>
              </w:rPr>
              <w:t xml:space="preserve">, уверенней делался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  <w:shd w:val="clear" w:color="auto" w:fill="FBFBFB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  <w:shd w:val="clear" w:color="auto" w:fill="FBFBFB"/>
              </w:rPr>
              <w:t>. (21)</w:t>
            </w:r>
            <w:r w:rsidRPr="00D21904">
              <w:rPr>
                <w:rFonts w:asciiTheme="minorHAnsi" w:hAnsiTheme="minorHAnsi"/>
                <w:sz w:val="26"/>
                <w:szCs w:val="26"/>
              </w:rPr>
              <w:t>До кукурузы оставалось метров пятьдесят, когда на гребень окопа вспрыгнул человек в каске. (22)Расставив короткие ноги, чётко видный на фоне неба, он поднял над головой винтовку, потряс ею и что-то крикнул.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(23)− Немцы! − обмер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(24)− Я те дам «немцы»! − прикрикнул старшина и погрозил пальцем.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(25)Он всю дорогу не столько за противником наблюдал, сколько за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Долговушиным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, которого твёрдо решил перевоспитать. (26)И когда тот закричал «немцы», старшина, относившийся к нему подозрительно, не только усмотрел в этом трусость, но ещё и неверие в порядок и разумность, существующие в армии. (27)Однако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, обычно робевший начальства, на этот раз, не обращая внимания, кинулся бежать назад и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влево.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(28)− Я те побегу! − кричал ему вслед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и пытался расстегнуть кобуру нагана.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(29)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упал, быстро-быстро загребая руками, мелькая подошвами сапог, пополз с термосом на спине. (30)Пули уже вскидывали снег около него.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(31)Ничего не понимая, старшина смотрел на эти вскипавшие снежные фонтанчики. (32)Внезапно за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Долговушиным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, в открывшейся под скатом низине, он увидел санный обоз. (33)На ровном, как замёрзшая река, снежном поле около саней стояли лошади. (34)Другие лошади валялись тут же. (35)От саней веером расходились следы ног и глубокие борозды, оставленные ползшими людьми. (36)Они обрывались внезапно, и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в конце каждой из них, где догнала его пуля, лежал ездовой. (37)Только один, уйдя уже далеко, продолжал ползти с кнутом в руке, а по нему сверху безостановочно бил пулемет.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(38)«Немцы в тылу!» − понял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. (39)Теперь, если надавят с фронта и пехота начнет отходить, отсюда, из тыла, из укрытия, немцы встретят её пулемётным огнём. (40)На ровном месте это − уничтожение.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lastRenderedPageBreak/>
              <w:t xml:space="preserve">(41)− Правей, правей ползи! − закричал он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Долговушину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. (42)Но тут старшину толкнуло в плечо, он упал и уже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н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e</w:t>
            </w:r>
            <w:proofErr w:type="spellEnd"/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видел, что произошло с повозочным. (43)Только каблуки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Долговушина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мелькали впереди, удаляясь. (44)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тяжело полз за ним следом и, подымая голову от снега, кричал: − Правей бери, правей! (45)Там скат!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(46)Каблуки вильнули влево. (47)«Услышал!» − радостно подумал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. (48)Ему наконец удалось вытащить наган. (49)Он обернулся и, целясь, давая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Долговушину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уйти, выпустил в немцев все семь патронов. (50)Но в раненой руке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н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e</w:t>
            </w:r>
            <w:proofErr w:type="spellEnd"/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было упора. (51)Потом он опять пополз. (52)Метров шесть ему осталось до кукурузы, не больше, и он уже подумал про себя: «Теперь − жив». (53)Тут кто-то палкой ударил его по голове, по кости. (54)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Пономарёв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дрогнул, </w:t>
            </w: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>ткнулся</w:t>
            </w:r>
            <w:proofErr w:type="gram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лицом в снег, и свет померк.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(56)А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тем временем благополучно спустился под скат. (57)Здесь пули шли поверху. (58)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отдышался, вынул из-за отворота ушанки «бычок» и, согнувшись, искурил его. (59)Он глотал дым, давясь и обжигаясь, и озирался по сторонам. (60)Наверху уже не стреляли. (61)Там всё было кончено. (62)«Правей ползи», − вспомнил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и усмехнулся с превосходством живого над мёртвым.</w:t>
            </w:r>
            <w:proofErr w:type="gramEnd"/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(63)− Вот те и вышло правей...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 (64)Где ползком, где сгибаясь и перебежками, выбрался он из-под огня, и тот, кто считал, что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«богом ушибленный», поразился бы сейчас, как толково, применяясь к местности, действует он.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proofErr w:type="gramStart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(65)Вечером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пришёл на огневые позиции. (66)Он рассказал, как они отстреливались, как старшину убило на его глазах и он пытался тащить, его мёртвого. (67)Он показал пустой диск автомата. (68)Сидя на земле рядом с кухней, он жадно ел, а повар ложкой вылавливал из черпака мясо и подкладывал ему в котелок. (69)И все сочувственно смотрели на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Долговушина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>.</w:t>
            </w:r>
            <w:proofErr w:type="gramEnd"/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 xml:space="preserve">(70)«Вот как нельзя с первого взгляда составлять мнение о людях, − подумал Назаров, которому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не понравился. (71)− Я его считал человеком себе на уме, а он вот какой, оказывается. (72)Просто я ещё не умею разбираться в людях...»</w:t>
            </w:r>
          </w:p>
          <w:p w:rsidR="00D41A98" w:rsidRPr="00D21904" w:rsidRDefault="00D41A98" w:rsidP="00283266">
            <w:pPr>
              <w:pStyle w:val="a4"/>
              <w:spacing w:before="0" w:beforeAutospacing="0" w:after="0" w:afterAutospacing="0"/>
              <w:ind w:firstLine="61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(73)И поскольку в этот день ранило каптёра</w:t>
            </w:r>
            <w:r w:rsidRPr="00D21904">
              <w:rPr>
                <w:rStyle w:val="a7"/>
                <w:rFonts w:asciiTheme="minorHAnsi" w:hAnsiTheme="minorHAnsi"/>
                <w:sz w:val="26"/>
                <w:szCs w:val="26"/>
              </w:rPr>
              <w:footnoteReference w:id="1"/>
            </w:r>
            <w:r w:rsidRPr="00D21904">
              <w:rPr>
                <w:rFonts w:asciiTheme="minorHAnsi" w:hAnsiTheme="minorHAnsi"/>
                <w:sz w:val="26"/>
                <w:szCs w:val="26"/>
              </w:rPr>
              <w:t xml:space="preserve">, Назаров, чувствуя себя виноватым перед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Долговушиным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, позвонил командиру батареи, и </w:t>
            </w:r>
            <w:proofErr w:type="spellStart"/>
            <w:r w:rsidRPr="00D21904">
              <w:rPr>
                <w:rFonts w:asciiTheme="minorHAnsi" w:hAnsiTheme="minorHAnsi"/>
                <w:sz w:val="26"/>
                <w:szCs w:val="26"/>
              </w:rPr>
              <w:t>Долговушин</w:t>
            </w:r>
            <w:proofErr w:type="spellEnd"/>
            <w:r w:rsidRPr="00D21904">
              <w:rPr>
                <w:rFonts w:asciiTheme="minorHAnsi" w:hAnsiTheme="minorHAnsi"/>
                <w:sz w:val="26"/>
                <w:szCs w:val="26"/>
              </w:rPr>
              <w:t xml:space="preserve"> занял тихую, хлебную должность каптёра.</w:t>
            </w:r>
          </w:p>
          <w:p w:rsidR="00D41A98" w:rsidRPr="00D21904" w:rsidRDefault="00D41A98" w:rsidP="00283266">
            <w:pPr>
              <w:pStyle w:val="a4"/>
              <w:shd w:val="clear" w:color="auto" w:fill="FBFBFB"/>
              <w:spacing w:before="0" w:beforeAutospacing="0" w:after="0" w:afterAutospacing="0"/>
              <w:ind w:firstLine="612"/>
              <w:jc w:val="right"/>
              <w:rPr>
                <w:rFonts w:asciiTheme="minorHAnsi" w:hAnsiTheme="minorHAnsi"/>
                <w:sz w:val="26"/>
                <w:szCs w:val="26"/>
              </w:rPr>
            </w:pPr>
            <w:r w:rsidRPr="00D21904">
              <w:rPr>
                <w:rFonts w:asciiTheme="minorHAnsi" w:hAnsiTheme="minorHAnsi"/>
                <w:sz w:val="26"/>
                <w:szCs w:val="26"/>
              </w:rPr>
              <w:t>(</w:t>
            </w:r>
            <w:r w:rsidRPr="00D21904">
              <w:rPr>
                <w:rFonts w:asciiTheme="minorHAnsi" w:hAnsiTheme="minorHAnsi"/>
                <w:i/>
                <w:sz w:val="26"/>
                <w:szCs w:val="26"/>
              </w:rPr>
              <w:t>По Г. Бакланову*</w:t>
            </w:r>
            <w:r w:rsidRPr="00D21904">
              <w:rPr>
                <w:rFonts w:asciiTheme="minorHAnsi" w:hAnsiTheme="minorHAnsi"/>
                <w:sz w:val="26"/>
                <w:szCs w:val="26"/>
              </w:rPr>
              <w:t>)</w:t>
            </w:r>
          </w:p>
        </w:tc>
      </w:tr>
    </w:tbl>
    <w:p w:rsidR="00D41A98" w:rsidRPr="00D21904" w:rsidRDefault="00D41A98" w:rsidP="00D41A98">
      <w:pPr>
        <w:rPr>
          <w:rFonts w:cs="Times New Roman"/>
          <w:sz w:val="26"/>
          <w:szCs w:val="26"/>
        </w:rPr>
      </w:pPr>
    </w:p>
    <w:p w:rsidR="00D41A98" w:rsidRPr="00D21904" w:rsidRDefault="00D41A98" w:rsidP="00D41A98">
      <w:pPr>
        <w:jc w:val="both"/>
        <w:rPr>
          <w:rFonts w:cs="Times New Roman"/>
          <w:sz w:val="26"/>
          <w:szCs w:val="26"/>
        </w:rPr>
      </w:pPr>
      <w:r w:rsidRPr="00D21904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*Григорий Яковлевич Бакланов </w:t>
      </w:r>
      <w:r w:rsidRPr="00D21904">
        <w:rPr>
          <w:rFonts w:cs="Times New Roman"/>
          <w:color w:val="000000"/>
          <w:sz w:val="26"/>
          <w:szCs w:val="26"/>
        </w:rPr>
        <w:t>(1923−2009) − русский советский писатель.</w:t>
      </w:r>
    </w:p>
    <w:p w:rsidR="00D41A98" w:rsidRDefault="00D41A98"/>
    <w:sectPr w:rsidR="00D4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3B" w:rsidRDefault="00D0003B" w:rsidP="00D41A98">
      <w:pPr>
        <w:spacing w:after="0" w:line="240" w:lineRule="auto"/>
      </w:pPr>
      <w:r>
        <w:separator/>
      </w:r>
    </w:p>
  </w:endnote>
  <w:endnote w:type="continuationSeparator" w:id="0">
    <w:p w:rsidR="00D0003B" w:rsidRDefault="00D0003B" w:rsidP="00D4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3B" w:rsidRDefault="00D0003B" w:rsidP="00D41A98">
      <w:pPr>
        <w:spacing w:after="0" w:line="240" w:lineRule="auto"/>
      </w:pPr>
      <w:r>
        <w:separator/>
      </w:r>
    </w:p>
  </w:footnote>
  <w:footnote w:type="continuationSeparator" w:id="0">
    <w:p w:rsidR="00D0003B" w:rsidRDefault="00D0003B" w:rsidP="00D41A98">
      <w:pPr>
        <w:spacing w:after="0" w:line="240" w:lineRule="auto"/>
      </w:pPr>
      <w:r>
        <w:continuationSeparator/>
      </w:r>
    </w:p>
  </w:footnote>
  <w:footnote w:id="1">
    <w:p w:rsidR="00D41A98" w:rsidRPr="00887C33" w:rsidRDefault="00D41A98" w:rsidP="00D41A98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887C33">
        <w:rPr>
          <w:rFonts w:ascii="Times New Roman" w:hAnsi="Times New Roman" w:cs="Times New Roman"/>
          <w:sz w:val="24"/>
          <w:szCs w:val="24"/>
        </w:rPr>
        <w:t>Каптёр (каптенармус)  – должностное лицо в воинской части (в Советской Армии до 1959 г.), ведающее хранением и выдачей снаряжения, имущества, продовольствия.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98"/>
    <w:rsid w:val="00432510"/>
    <w:rsid w:val="00B83A29"/>
    <w:rsid w:val="00D0003B"/>
    <w:rsid w:val="00D21904"/>
    <w:rsid w:val="00D4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41A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1A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1A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4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41A9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1A9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1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Narushevich</dc:creator>
  <cp:lastModifiedBy>Юлия</cp:lastModifiedBy>
  <cp:revision>2</cp:revision>
  <dcterms:created xsi:type="dcterms:W3CDTF">2020-01-24T14:57:00Z</dcterms:created>
  <dcterms:modified xsi:type="dcterms:W3CDTF">2020-01-24T14:57:00Z</dcterms:modified>
</cp:coreProperties>
</file>