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8F" w:rsidRPr="00D87E8F" w:rsidRDefault="00D87E8F" w:rsidP="00D87E8F">
      <w:pPr>
        <w:contextualSpacing/>
      </w:pPr>
      <w:r w:rsidRPr="00D87E8F">
        <w:t xml:space="preserve"> (1)Белая изгородь, красные и золотые кусты – всё было в иголках мороза. (2)Тишина такая, что ни один листик не тронется с дерева. (3)Но птичка пролетела, и довольно взмаха крыла, чтобы листик сорвался и, кружась, полетел вниз.  </w:t>
      </w:r>
    </w:p>
    <w:p w:rsidR="00D87E8F" w:rsidRPr="00D87E8F" w:rsidRDefault="00D87E8F" w:rsidP="00D87E8F">
      <w:pPr>
        <w:contextualSpacing/>
      </w:pPr>
      <w:proofErr w:type="gramStart"/>
      <w:r w:rsidRPr="00D87E8F">
        <w:t>(4)Какое счастье было ощущать золотой лист орешника, опушенный белым кружевом мороза! (5)И вот эта холодная бегущая вода в реке, и этот огонь, и тишина эта, и буря, и все, что есть в природе и чего мы даже не знаем, - все входило и соединялось в мою любовь, обнимающую собой весь мир. </w:t>
      </w:r>
      <w:proofErr w:type="gramEnd"/>
    </w:p>
    <w:p w:rsidR="00D87E8F" w:rsidRPr="00D87E8F" w:rsidRDefault="00D87E8F" w:rsidP="00D87E8F">
      <w:pPr>
        <w:contextualSpacing/>
      </w:pPr>
      <w:proofErr w:type="gramStart"/>
      <w:r w:rsidRPr="00D87E8F">
        <w:t>(6)Любовь - это неведомая страна, и мы все плывем туда каждый на своем корабле, и каждый из нас на своем корабле капитан и ведет корабль своим собственным путем. (7)И однажды утром, открыв глаза, я понял такую радость от белого снега и утренней звезды, какую не всегда узнаешь. (8)И такое же в этот утренний час было прикосновение понимания моей</w:t>
      </w:r>
      <w:proofErr w:type="gramEnd"/>
      <w:r w:rsidRPr="00D87E8F">
        <w:t xml:space="preserve"> любви как источника всякого света, всего живого на земле. </w:t>
      </w:r>
    </w:p>
    <w:p w:rsidR="00A00168" w:rsidRPr="00D87E8F" w:rsidRDefault="00D87E8F" w:rsidP="00D87E8F">
      <w:pPr>
        <w:contextualSpacing/>
      </w:pPr>
      <w:r w:rsidRPr="00D87E8F">
        <w:t>(9)И вот ночью представилось мне, что очарование мое кончилось, я больше не люблю. (10)Тогда я увидел, что во мне больше ничего нет и вся душа моя как глубокой осенью разоренная земля: скот угнали, поля пустые, где черно, где снежок, и по снежку - следы кошек. </w:t>
      </w:r>
    </w:p>
    <w:p w:rsidR="00D87E8F" w:rsidRPr="00D87E8F" w:rsidRDefault="00D87E8F" w:rsidP="00D87E8F">
      <w:pPr>
        <w:contextualSpacing/>
      </w:pPr>
      <w:proofErr w:type="gramStart"/>
      <w:r w:rsidRPr="00D87E8F">
        <w:t>...(11)Что есть любовь? (12)Об этом верно никто не сказал. (13)Но верно можно сказать о любви только одно: в ней содержится стремление к бессмертию и вечности, а вместе с тем, конечно, как нечто маленькое и само собою непонятное и необходимое, способность существа, охваченного любовью, оставлять после себя более или менее прочные вещи, начиная от маленьких детей и кончая</w:t>
      </w:r>
      <w:proofErr w:type="gramEnd"/>
      <w:r w:rsidRPr="00D87E8F">
        <w:t xml:space="preserve"> шекспировскими строками. </w:t>
      </w:r>
    </w:p>
    <w:p w:rsidR="00D87E8F" w:rsidRPr="00D87E8F" w:rsidRDefault="00D87E8F" w:rsidP="00D87E8F">
      <w:pPr>
        <w:contextualSpacing/>
      </w:pPr>
      <w:r w:rsidRPr="00D87E8F">
        <w:t>(14) Мы часто видим, что мужчина кое-какой, а женщина превосходная. (15)Это значит, мы не знаем скрытого достоинства этого мужчины, оцененного женщиной: эта избирательная любовь и есть, вероятно,  настоящая любовь.</w:t>
      </w:r>
    </w:p>
    <w:p w:rsidR="00D87E8F" w:rsidRPr="00D87E8F" w:rsidRDefault="00D87E8F" w:rsidP="00D87E8F">
      <w:pPr>
        <w:contextualSpacing/>
      </w:pPr>
      <w:r w:rsidRPr="00D87E8F">
        <w:t>(16) Если женщина помогает создавать жизнь, хранит дом, рожает детей или участвует в творчестве с мужем, то ее надо почитать как царицу. (17)Она поднимает нас над самими собой.</w:t>
      </w:r>
    </w:p>
    <w:p w:rsidR="00D87E8F" w:rsidRPr="00D87E8F" w:rsidRDefault="00D87E8F" w:rsidP="00D87E8F">
      <w:pPr>
        <w:contextualSpacing/>
      </w:pPr>
      <w:r w:rsidRPr="00D87E8F">
        <w:t>(18)Тот человек, которого ты любишь во мне, конечно, лучше меня: я не такой. (19)Но ты люби, и я постараюсь быть лучше себя.</w:t>
      </w:r>
    </w:p>
    <w:p w:rsidR="00D87E8F" w:rsidRPr="00D87E8F" w:rsidRDefault="00D87E8F" w:rsidP="00D87E8F">
      <w:pPr>
        <w:contextualSpacing/>
      </w:pPr>
      <w:r w:rsidRPr="00D87E8F">
        <w:t>20) Знаешь ли ты ту любовь, когда тебе самому от нее ничего нет, ничего и не будет, а ты все-таки любишь через это все вокруг себя, и ходишь по полю и лугу, и подбираешь красочно, один к одному синие васильки, пахнущие медом, и голубые незабудки?</w:t>
      </w:r>
    </w:p>
    <w:p w:rsidR="00D87E8F" w:rsidRPr="00D87E8F" w:rsidRDefault="00D87E8F" w:rsidP="00D87E8F">
      <w:pPr>
        <w:contextualSpacing/>
      </w:pPr>
      <w:proofErr w:type="gramStart"/>
      <w:r w:rsidRPr="00D87E8F">
        <w:t>(21) Если думать о ней, глядя ей прямо в лицо, а не как-нибудь со стороны, то поэзия во мне прямо ручьем бежит. (22)Тогда кажется, будто любовь и поэзия - два названия одного и того же источника. (23)Но это не совсем верно: поэзия не может заменить всю любовь и только вытекает из нее, как из озера ручей.</w:t>
      </w:r>
      <w:proofErr w:type="gramEnd"/>
    </w:p>
    <w:p w:rsidR="00D87E8F" w:rsidRPr="00D87E8F" w:rsidRDefault="00D87E8F" w:rsidP="00D87E8F">
      <w:pPr>
        <w:contextualSpacing/>
      </w:pPr>
      <w:r w:rsidRPr="00D87E8F">
        <w:t> (24)Любовь как большая вода: приходит к ней </w:t>
      </w:r>
      <w:proofErr w:type="gramStart"/>
      <w:r w:rsidRPr="00D87E8F">
        <w:t>жаждущий</w:t>
      </w:r>
      <w:proofErr w:type="gramEnd"/>
      <w:r w:rsidRPr="00D87E8F">
        <w:t xml:space="preserve">, напьется ею или ведром зачерпнет и унесет в свою меру. (25)А вода бежит дальше. </w:t>
      </w:r>
    </w:p>
    <w:p w:rsidR="00D87E8F" w:rsidRPr="00D87E8F" w:rsidRDefault="00D87E8F" w:rsidP="00D87E8F">
      <w:pPr>
        <w:contextualSpacing/>
      </w:pPr>
      <w:r w:rsidRPr="00D87E8F">
        <w:t xml:space="preserve">(26)Мы думаем, что жизнь людей наполняется любовью, а когда спросим себя и других, </w:t>
      </w:r>
      <w:proofErr w:type="gramStart"/>
      <w:r w:rsidRPr="00D87E8F">
        <w:t>кто</w:t>
      </w:r>
      <w:proofErr w:type="gramEnd"/>
      <w:r w:rsidRPr="00D87E8F">
        <w:t xml:space="preserve"> сколько любил, то оказывается: вот как мало! (27)Вот как мы тоже ленивы!</w:t>
      </w:r>
    </w:p>
    <w:p w:rsidR="00D87E8F" w:rsidRPr="00D87E8F" w:rsidRDefault="00D87E8F" w:rsidP="00D87E8F">
      <w:pPr>
        <w:contextualSpacing/>
      </w:pPr>
      <w:r w:rsidRPr="00D87E8F">
        <w:t>- (28)Все что-то делают…</w:t>
      </w:r>
    </w:p>
    <w:p w:rsidR="00D87E8F" w:rsidRPr="00D87E8F" w:rsidRDefault="00D87E8F" w:rsidP="00D87E8F">
      <w:pPr>
        <w:contextualSpacing/>
      </w:pPr>
      <w:r w:rsidRPr="00D87E8F">
        <w:t>- (29)А разве это не дело – складывать две жизни в одну?</w:t>
      </w:r>
    </w:p>
    <w:p w:rsidR="00D87E8F" w:rsidRPr="00D87E8F" w:rsidRDefault="00D87E8F" w:rsidP="00D87E8F">
      <w:pPr>
        <w:contextualSpacing/>
      </w:pPr>
      <w:r w:rsidRPr="00D87E8F">
        <w:t>(30)Начало любви – во внимании, потом в избрании, потом в достижении, потому что любовь без дела мертва…</w:t>
      </w:r>
      <w:bookmarkStart w:id="0" w:name="_GoBack"/>
      <w:bookmarkEnd w:id="0"/>
    </w:p>
    <w:sectPr w:rsidR="00D87E8F" w:rsidRPr="00D8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8F"/>
    <w:rsid w:val="00CA4ECB"/>
    <w:rsid w:val="00D87E8F"/>
    <w:rsid w:val="00E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2020-03-16T14:27:00Z</dcterms:created>
  <dcterms:modified xsi:type="dcterms:W3CDTF">2020-03-16T14:29:00Z</dcterms:modified>
</cp:coreProperties>
</file>